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>
          <w:rFonts w:ascii="Arial" w:cs="Arial" w:eastAsia="Arial" w:hAnsi="Arial"/>
          <w:b w:val="1"/>
          <w:bCs w:val="1"/>
          <w:color w:val="00000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u w:val="single"/>
          <w:rtl w:val="0"/>
        </w:rPr>
        <w:t xml:space="preserve">PASSATO</w:t>
      </w:r>
    </w:p>
    <w:p w:rsidR="00000000" w:rsidDel="00000000" w:rsidP="00000000" w:rsidRDefault="00000000" w:rsidRPr="00000000" w14:paraId="00000002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1_MAXXI_Vitalità Architettura_PASSATO_BBPR, Monumento ai caduti nei campi di sterminio nazisti al Cimitero Monumentale di Milano, 1946_MAXXI Museo nazionale delle arti del XXI secolo, Roma. Collezione MAXXI Architettura e Design contemporaneo. Archivio Studio BBPR (Comodato Alberico Belgiojoso)</w:t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2_MAXXI_Vitalità Architettura_PASSATO_Gabriele Basilico, Luigi Moretti, Quartiere INCIS, Decima, Roma [1960/1965], 2010_Courtesy Collezione Fotografia, MAXXI Architettura e Design contemporaneo</w:t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3_MAXXI_Vitalità Architettura_PASSATO_Olivo Barbieri Urbino, 2015_Courtesy Olivo Barbieri</w:t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4_MAXXI_Vitalità Architettura_PASSATO_Aldo Rossi, Edifici pubblici, centro direzionale, teatro e fontana Località Fontivegge, Perugia, 1982-1991_MAXXI Museo nazionale delle arti del XXI secolo, Roma. Collezione MAXXI Architettura e Design contemporaneo. Archivio Aldo Rossi. © </w:t>
      </w:r>
    </w:p>
    <w:p w:rsidR="00000000" w:rsidDel="00000000" w:rsidP="00000000" w:rsidRDefault="00000000" w:rsidRPr="00000000" w14:paraId="00000009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Eredi Aldo Rossi</w:t>
      </w:r>
    </w:p>
    <w:p w:rsidR="00000000" w:rsidDel="00000000" w:rsidP="00000000" w:rsidRDefault="00000000" w:rsidRPr="00000000" w14:paraId="0000000A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MAXXI_Vitalità Architettura_PASSATO_Massimo Battaglini, Carlo Cocchia, Giulio De Luca, Pier Luigi Nervi, Luigi Piccinato, Giuseppe Vaccaro, Bruno Zevi, Stazione Centrale di Napoli, 1954-66_Courtesy MAXXI Museo nazionale delle arti del XXI secolo, Roma. Collezione MAXXI Architettura e Design contemporaneo.  Archivio Vaccaro</w:t>
      </w:r>
    </w:p>
    <w:p w:rsidR="00000000" w:rsidDel="00000000" w:rsidP="00000000" w:rsidRDefault="00000000" w:rsidRPr="00000000" w14:paraId="0000000C">
      <w:pPr>
        <w:spacing w:after="0" w:lineRule="auto"/>
        <w:rPr>
          <w:rFonts w:ascii="Arial" w:cs="Arial" w:eastAsia="Arial" w:hAnsi="Arial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PRESENTE</w:t>
      </w:r>
    </w:p>
    <w:p w:rsidR="00000000" w:rsidDel="00000000" w:rsidP="00000000" w:rsidRDefault="00000000" w:rsidRPr="00000000" w14:paraId="0000000E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6. MAXXI_Vitalità Architettura Allegra Martin Museo cantonale di belle arti di Losanna di Barozzi Veiga  2026 Collezione Fotografia MAXXI Architettura e Design contemporaneo</w:t>
      </w:r>
    </w:p>
    <w:p w:rsidR="00000000" w:rsidDel="00000000" w:rsidP="00000000" w:rsidRDefault="00000000" w:rsidRPr="00000000" w14:paraId="0000000F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7. MAXXI_Vitalità Architettura_Allegra Martin, Rieckhallen, Hamburger Bahnhof di Kuehn Malvezzi, 2026</w:t>
      </w:r>
    </w:p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Collezione Fotografia MAXXI Architettura e Design contemporaneo</w:t>
      </w:r>
    </w:p>
    <w:p w:rsidR="00000000" w:rsidDel="00000000" w:rsidP="00000000" w:rsidRDefault="00000000" w:rsidRPr="00000000" w14:paraId="00000012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8. MAXXI_Vitalità Architettura _Allegra Martin, Fondazione MAST. Manifattura di Arti, Sperimentazione e Tecnologia di Labics, 2026</w:t>
      </w:r>
    </w:p>
    <w:p w:rsidR="00000000" w:rsidDel="00000000" w:rsidP="00000000" w:rsidRDefault="00000000" w:rsidRPr="00000000" w14:paraId="00000014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Collezione Fotografia MAXXI Architettura e Design contemporaneo</w:t>
      </w:r>
    </w:p>
    <w:p w:rsidR="00000000" w:rsidDel="00000000" w:rsidP="00000000" w:rsidRDefault="00000000" w:rsidRPr="00000000" w14:paraId="00000015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9. MAXXI_Vitalità Architettura_Allegra Martin, Municipio di Gembloux di Demogo, 2026</w:t>
      </w:r>
    </w:p>
    <w:p w:rsidR="00000000" w:rsidDel="00000000" w:rsidP="00000000" w:rsidRDefault="00000000" w:rsidRPr="00000000" w14:paraId="00000017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Collezione Fotografia MAXXI Architettura e Design contemporaneo</w:t>
      </w:r>
    </w:p>
    <w:p w:rsidR="00000000" w:rsidDel="00000000" w:rsidP="00000000" w:rsidRDefault="00000000" w:rsidRPr="00000000" w14:paraId="00000018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10. MAXXI_Vitalità Architettura _Allegra Martin, Interventi pubblici nell'area del Circolo Sestese a Sesto Calende di Giulia de Appolonia, 2026</w:t>
      </w:r>
    </w:p>
    <w:p w:rsidR="00000000" w:rsidDel="00000000" w:rsidP="00000000" w:rsidRDefault="00000000" w:rsidRPr="00000000" w14:paraId="0000001A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Collezione Fotografia MAXXI Architettura e Design contemporaneo</w:t>
      </w:r>
    </w:p>
    <w:p w:rsidR="00000000" w:rsidDel="00000000" w:rsidP="00000000" w:rsidRDefault="00000000" w:rsidRPr="00000000" w14:paraId="0000001B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11. MAXXI_Vitalità Architettura _Allegra Martin, Z33 House for Contemporary Art di Francesca Torzo, 2026 Collezione Fotografia MAXXI Architettura e Design contemporaneo</w:t>
      </w:r>
    </w:p>
    <w:p w:rsidR="00000000" w:rsidDel="00000000" w:rsidP="00000000" w:rsidRDefault="00000000" w:rsidRPr="00000000" w14:paraId="0000001D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12. MAXXI_Vitalità Architettura_Allegra Martin, Atelier fleuriste di ELASTICO Farm, 2026</w:t>
      </w:r>
    </w:p>
    <w:p w:rsidR="00000000" w:rsidDel="00000000" w:rsidP="00000000" w:rsidRDefault="00000000" w:rsidRPr="00000000" w14:paraId="0000001F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Collezione Fotografia MAXXI Architettura e Design contemporaneo</w:t>
      </w:r>
    </w:p>
    <w:p w:rsidR="00000000" w:rsidDel="00000000" w:rsidP="00000000" w:rsidRDefault="00000000" w:rsidRPr="00000000" w14:paraId="00000020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13. MAXXI_Vitalità Architettura _Allegra Martin, Frog School di MoDusArchitects, 2026</w:t>
      </w:r>
    </w:p>
    <w:p w:rsidR="00000000" w:rsidDel="00000000" w:rsidP="00000000" w:rsidRDefault="00000000" w:rsidRPr="00000000" w14:paraId="00000022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Collezione Fotografia MAXXI Architettura e Design contemporaneo</w:t>
      </w:r>
    </w:p>
    <w:p w:rsidR="00000000" w:rsidDel="00000000" w:rsidP="00000000" w:rsidRDefault="00000000" w:rsidRPr="00000000" w14:paraId="00000023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FUTURO</w:t>
      </w:r>
    </w:p>
    <w:p w:rsidR="00000000" w:rsidDel="00000000" w:rsidP="00000000" w:rsidRDefault="00000000" w:rsidRPr="00000000" w14:paraId="00000025">
      <w:pP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14. MAXXI_Vitalità Architettura_FUTURO_HPO Rubato 2026_Courtesy HPO</w:t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AonU+tgNZF0FJt0Ad7jdQHF3RA==">CgMxLjA4AHIhMVRWejZHdzU2U0R5QXV1R0V2TFlIWm14dU1LcHcxekZS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